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C900" w14:textId="09987A36" w:rsidR="00F04BB9" w:rsidRPr="00C70955" w:rsidRDefault="00B53ACE" w:rsidP="00D10EE0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95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995239D" wp14:editId="29840824">
            <wp:extent cx="1143000" cy="1090295"/>
            <wp:effectExtent l="19050" t="0" r="0" b="0"/>
            <wp:docPr id="2" name="Рисунок 5" descr="C:\Users\Солодовни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одовни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EE0"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04BB9"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31112"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F04BB9"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10EE0"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31112"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F04BB9"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10F41" w:rsidRPr="00C7095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4100622" wp14:editId="05C833D4">
            <wp:extent cx="1283970" cy="1116330"/>
            <wp:effectExtent l="19050" t="0" r="0" b="0"/>
            <wp:docPr id="4" name="Рисунок 6" descr="C:\Users\Солодовни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одовни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FBDBE" w14:textId="74E4993A" w:rsidR="00FE426F" w:rsidRPr="00D44E72" w:rsidRDefault="00FE426F" w:rsidP="00FE426F">
      <w:pPr>
        <w:ind w:right="-1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72">
        <w:rPr>
          <w:rFonts w:ascii="Times New Roman" w:hAnsi="Times New Roman"/>
          <w:sz w:val="28"/>
          <w:szCs w:val="28"/>
        </w:rPr>
        <w:t xml:space="preserve">Южный федеральный университет проводит </w:t>
      </w:r>
      <w:r w:rsidRPr="00D44E72">
        <w:rPr>
          <w:rFonts w:ascii="Times New Roman" w:hAnsi="Times New Roman"/>
          <w:sz w:val="28"/>
          <w:szCs w:val="28"/>
          <w:lang w:val="en-US"/>
        </w:rPr>
        <w:t>XIV</w:t>
      </w:r>
      <w:r w:rsidRPr="00D44E72">
        <w:rPr>
          <w:rFonts w:ascii="Times New Roman" w:hAnsi="Times New Roman"/>
          <w:sz w:val="28"/>
          <w:szCs w:val="28"/>
        </w:rPr>
        <w:t xml:space="preserve"> Всероссийский научно-практический форум «</w:t>
      </w:r>
      <w:r w:rsidR="004A1D02" w:rsidRPr="004A1D02">
        <w:rPr>
          <w:rFonts w:ascii="Times New Roman" w:hAnsi="Times New Roman"/>
          <w:sz w:val="28"/>
          <w:szCs w:val="28"/>
        </w:rPr>
        <w:t>Большой Кавказ: культурные коды, этнополитические и межкультурные контуры развития</w:t>
      </w:r>
      <w:r w:rsidRPr="00D44E72">
        <w:rPr>
          <w:rFonts w:ascii="Times New Roman" w:hAnsi="Times New Roman"/>
          <w:sz w:val="28"/>
          <w:szCs w:val="28"/>
        </w:rPr>
        <w:t>».</w:t>
      </w:r>
    </w:p>
    <w:p w14:paraId="7E1EFAE3" w14:textId="77777777" w:rsidR="00FE426F" w:rsidRPr="00D44E72" w:rsidRDefault="00FE426F" w:rsidP="00FE426F">
      <w:pPr>
        <w:ind w:right="-1" w:firstLine="680"/>
        <w:jc w:val="both"/>
        <w:rPr>
          <w:rFonts w:ascii="Times New Roman" w:hAnsi="Times New Roman"/>
          <w:sz w:val="28"/>
          <w:szCs w:val="28"/>
        </w:rPr>
      </w:pPr>
      <w:r w:rsidRPr="00D44E72">
        <w:rPr>
          <w:rFonts w:ascii="Times New Roman" w:hAnsi="Times New Roman"/>
          <w:sz w:val="28"/>
          <w:szCs w:val="28"/>
        </w:rPr>
        <w:t>Форум проводится с целью укрепления межнациональной и межконфессиональной дружбы, консолидации молодежных сообществ и гармонизации межэтнических отношений, профилактики экстремизма и терроризма, развития регионального и международного сотрудничества на Юге России. В рамках Форума запланировано обсуждение следующих вопросов:</w:t>
      </w:r>
    </w:p>
    <w:p w14:paraId="058BC0A4" w14:textId="77777777" w:rsidR="00FE426F" w:rsidRPr="00D44E72" w:rsidRDefault="00FE426F" w:rsidP="00FE42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44E72">
        <w:rPr>
          <w:rFonts w:ascii="Times New Roman" w:hAnsi="Times New Roman"/>
          <w:sz w:val="28"/>
          <w:szCs w:val="28"/>
        </w:rPr>
        <w:t>Большой Кавказ: мировые и региональные центры силы;</w:t>
      </w:r>
    </w:p>
    <w:p w14:paraId="5D6A15E3" w14:textId="77777777" w:rsidR="00FE426F" w:rsidRPr="00D44E72" w:rsidRDefault="00FE426F" w:rsidP="00FE42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44E72">
        <w:rPr>
          <w:rFonts w:ascii="Times New Roman" w:hAnsi="Times New Roman"/>
          <w:sz w:val="28"/>
          <w:szCs w:val="28"/>
        </w:rPr>
        <w:t>трансформация политических контуров Большого Кавказа в условиях многополярного мира;</w:t>
      </w:r>
    </w:p>
    <w:p w14:paraId="49D69C27" w14:textId="77777777" w:rsidR="00FE426F" w:rsidRPr="00D44E72" w:rsidRDefault="00FE426F" w:rsidP="00FE42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44E72">
        <w:rPr>
          <w:rFonts w:ascii="Times New Roman" w:hAnsi="Times New Roman"/>
          <w:sz w:val="28"/>
          <w:szCs w:val="28"/>
        </w:rPr>
        <w:t>угрозы безопасности на Большом Кавказе;</w:t>
      </w:r>
    </w:p>
    <w:p w14:paraId="49315338" w14:textId="77777777" w:rsidR="00FE426F" w:rsidRPr="00D44E72" w:rsidRDefault="00FE426F" w:rsidP="00FE42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44E72">
        <w:rPr>
          <w:rFonts w:ascii="Times New Roman" w:hAnsi="Times New Roman"/>
          <w:sz w:val="28"/>
          <w:szCs w:val="28"/>
        </w:rPr>
        <w:t>культурные коды и национальный менталитет народов Большого Кавказа;</w:t>
      </w:r>
    </w:p>
    <w:p w14:paraId="04525706" w14:textId="77777777" w:rsidR="00FE426F" w:rsidRPr="00D44E72" w:rsidRDefault="00FE426F" w:rsidP="00FE42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44E72">
        <w:rPr>
          <w:rFonts w:ascii="Times New Roman" w:hAnsi="Times New Roman"/>
          <w:sz w:val="28"/>
          <w:szCs w:val="28"/>
        </w:rPr>
        <w:t>гармонизация межнациональных отношений в регионах Большого Кавказа.</w:t>
      </w:r>
    </w:p>
    <w:p w14:paraId="368C378B" w14:textId="77777777" w:rsidR="00C70955" w:rsidRPr="00C70955" w:rsidRDefault="00C70955" w:rsidP="00C709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F9FDAA" w14:textId="7501FE3D" w:rsidR="00784F83" w:rsidRPr="00C70955" w:rsidRDefault="000A4E7A" w:rsidP="003A0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Дата проведения:</w:t>
      </w:r>
      <w:r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E1B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70955"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E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proofErr w:type="gramEnd"/>
      <w:r w:rsidR="00C70955"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C3B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C70955" w:rsidRPr="002E1B9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02851903" w14:textId="77777777" w:rsidR="00F04F2D" w:rsidRPr="00C70955" w:rsidRDefault="00F510FC" w:rsidP="005B0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Место проведения:</w:t>
      </w:r>
      <w:r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8E5"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344006, </w:t>
      </w:r>
      <w:r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>г. Росто</w:t>
      </w:r>
      <w:r w:rsidR="003B7D2E"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в-на-Дону, </w:t>
      </w:r>
      <w:r w:rsidR="005B04EA"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>Б. Садовая 105/42 (Главный корпус Южного федерального университета)</w:t>
      </w:r>
    </w:p>
    <w:p w14:paraId="471D28AF" w14:textId="77777777" w:rsidR="003B7D2E" w:rsidRPr="00C70955" w:rsidRDefault="001E7300" w:rsidP="003A0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Участники:</w:t>
      </w:r>
      <w:r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российские и зарубежные ученые</w:t>
      </w:r>
      <w:r w:rsidR="00141D10"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общественные деятели</w:t>
      </w:r>
      <w:r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аспиранты, магистранты и студенты вузов России.</w:t>
      </w:r>
    </w:p>
    <w:p w14:paraId="44AE9BF1" w14:textId="77777777" w:rsidR="005B04EA" w:rsidRPr="00C70955" w:rsidRDefault="005B04EA" w:rsidP="005B04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9A13946" w14:textId="77777777" w:rsidR="005B04EA" w:rsidRPr="00C70955" w:rsidRDefault="005B04EA" w:rsidP="005B04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ПРОВЕДЕНИЯ ФОРУМА БУДЕТ </w:t>
      </w:r>
      <w:r w:rsidR="00141D10" w:rsidRPr="00C7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ПРОХОДИТЬ</w:t>
      </w:r>
      <w:r w:rsidRPr="00C7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СТУДЕНЧЕСКАЯ НАУЧНАЯ КОНФЕРЕНЦИЯ</w:t>
      </w:r>
    </w:p>
    <w:p w14:paraId="391F32A2" w14:textId="77777777" w:rsidR="005B04EA" w:rsidRPr="00C70955" w:rsidRDefault="005B04EA" w:rsidP="005B04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5D92596" w14:textId="5B4E5898" w:rsidR="00C70955" w:rsidRPr="00C70955" w:rsidRDefault="00C70955" w:rsidP="00C70955">
      <w:pPr>
        <w:spacing w:after="0" w:line="240" w:lineRule="auto"/>
        <w:ind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70955">
        <w:rPr>
          <w:rFonts w:ascii="Times New Roman" w:hAnsi="Times New Roman" w:cs="Times New Roman"/>
          <w:b/>
          <w:bCs/>
          <w:sz w:val="28"/>
          <w:szCs w:val="28"/>
        </w:rPr>
        <w:t>Для очного участия</w:t>
      </w:r>
      <w:r w:rsidRPr="00C70955">
        <w:rPr>
          <w:rFonts w:ascii="Times New Roman" w:hAnsi="Times New Roman" w:cs="Times New Roman"/>
          <w:sz w:val="28"/>
          <w:szCs w:val="28"/>
        </w:rPr>
        <w:t xml:space="preserve"> в Форуме необходимо заполнить заявку об участии (ссылка на регистрационную форму: </w:t>
      </w:r>
      <w:hyperlink r:id="rId10" w:history="1">
        <w:r w:rsidRPr="00C709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7095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709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Pr="00C709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709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gle</w:t>
        </w:r>
        <w:r w:rsidRPr="00C7095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709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xAe</w:t>
        </w:r>
        <w:r w:rsidRPr="00C70955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Pr="00C709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RXEhorQwLvS</w:t>
        </w:r>
        <w:r w:rsidRPr="00C70955">
          <w:rPr>
            <w:rStyle w:val="a4"/>
            <w:rFonts w:ascii="Times New Roman" w:hAnsi="Times New Roman" w:cs="Times New Roman"/>
            <w:sz w:val="28"/>
            <w:szCs w:val="28"/>
          </w:rPr>
          <w:t>86</w:t>
        </w:r>
      </w:hyperlink>
      <w:r w:rsidRPr="00C70955">
        <w:rPr>
          <w:rFonts w:ascii="Times New Roman" w:hAnsi="Times New Roman" w:cs="Times New Roman"/>
          <w:sz w:val="28"/>
          <w:szCs w:val="28"/>
        </w:rPr>
        <w:t xml:space="preserve"> ) в срок до </w:t>
      </w:r>
      <w:r w:rsidR="002E1B96">
        <w:rPr>
          <w:rFonts w:ascii="Times New Roman" w:hAnsi="Times New Roman" w:cs="Times New Roman"/>
          <w:sz w:val="28"/>
          <w:szCs w:val="28"/>
        </w:rPr>
        <w:t>2</w:t>
      </w:r>
      <w:r w:rsidR="004A1D02">
        <w:rPr>
          <w:rFonts w:ascii="Times New Roman" w:hAnsi="Times New Roman" w:cs="Times New Roman"/>
          <w:sz w:val="28"/>
          <w:szCs w:val="28"/>
        </w:rPr>
        <w:t>0</w:t>
      </w:r>
      <w:r w:rsidRPr="00C70955">
        <w:rPr>
          <w:rFonts w:ascii="Times New Roman" w:hAnsi="Times New Roman" w:cs="Times New Roman"/>
          <w:sz w:val="28"/>
          <w:szCs w:val="28"/>
        </w:rPr>
        <w:t xml:space="preserve"> ноября 2022 г.</w:t>
      </w:r>
    </w:p>
    <w:p w14:paraId="2895C7F1" w14:textId="3359323D" w:rsidR="005B04EA" w:rsidRDefault="005B04EA" w:rsidP="003A0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910FE" w14:textId="63C008A5" w:rsidR="00C70955" w:rsidRDefault="00B53ACE" w:rsidP="003A0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A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участия:</w:t>
      </w:r>
    </w:p>
    <w:p w14:paraId="30C3E0F7" w14:textId="0C986243" w:rsidR="00B53ACE" w:rsidRPr="00B53ACE" w:rsidRDefault="00B53ACE" w:rsidP="00B53A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4A4A4A"/>
          <w:spacing w:val="3"/>
          <w:sz w:val="24"/>
          <w:szCs w:val="24"/>
          <w:lang w:eastAsia="ru-RU"/>
        </w:rPr>
      </w:pPr>
      <w:r w:rsidRPr="00B53ACE">
        <w:rPr>
          <w:rFonts w:ascii="Ubuntu" w:eastAsia="Times New Roman" w:hAnsi="Ubuntu" w:cs="Times New Roman"/>
          <w:color w:val="000000"/>
          <w:spacing w:val="3"/>
          <w:sz w:val="24"/>
          <w:szCs w:val="24"/>
          <w:lang w:eastAsia="ru-RU"/>
        </w:rPr>
        <w:t xml:space="preserve">проживание, питание и перемещения в месте проведения оплачивают организаторы </w:t>
      </w:r>
      <w:r>
        <w:rPr>
          <w:rFonts w:ascii="Ubuntu" w:eastAsia="Times New Roman" w:hAnsi="Ubuntu" w:cs="Times New Roman"/>
          <w:color w:val="000000"/>
          <w:spacing w:val="3"/>
          <w:sz w:val="24"/>
          <w:szCs w:val="24"/>
          <w:lang w:eastAsia="ru-RU"/>
        </w:rPr>
        <w:t>Форума</w:t>
      </w:r>
      <w:r w:rsidRPr="00B53ACE">
        <w:rPr>
          <w:rFonts w:ascii="Ubuntu" w:eastAsia="Times New Roman" w:hAnsi="Ubuntu" w:cs="Times New Roman"/>
          <w:color w:val="000000"/>
          <w:spacing w:val="3"/>
          <w:sz w:val="24"/>
          <w:szCs w:val="24"/>
          <w:lang w:eastAsia="ru-RU"/>
        </w:rPr>
        <w:t>. </w:t>
      </w:r>
    </w:p>
    <w:p w14:paraId="6E08C7F2" w14:textId="6B286624" w:rsidR="00C70955" w:rsidRPr="00B53ACE" w:rsidRDefault="00B53ACE" w:rsidP="00B53A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4A4A4A"/>
          <w:spacing w:val="3"/>
          <w:sz w:val="24"/>
          <w:szCs w:val="24"/>
          <w:lang w:eastAsia="ru-RU"/>
        </w:rPr>
      </w:pPr>
      <w:r w:rsidRPr="00B53ACE">
        <w:rPr>
          <w:rFonts w:ascii="Ubuntu" w:eastAsia="Times New Roman" w:hAnsi="Ubuntu" w:cs="Times New Roman"/>
          <w:color w:val="000000"/>
          <w:spacing w:val="3"/>
          <w:sz w:val="24"/>
          <w:szCs w:val="24"/>
          <w:lang w:eastAsia="ru-RU"/>
        </w:rPr>
        <w:lastRenderedPageBreak/>
        <w:t>дорог</w:t>
      </w:r>
      <w:r>
        <w:rPr>
          <w:rFonts w:ascii="Ubuntu" w:eastAsia="Times New Roman" w:hAnsi="Ubuntu" w:cs="Times New Roman"/>
          <w:color w:val="000000"/>
          <w:spacing w:val="3"/>
          <w:sz w:val="24"/>
          <w:szCs w:val="24"/>
          <w:lang w:eastAsia="ru-RU"/>
        </w:rPr>
        <w:t>у</w:t>
      </w:r>
      <w:r w:rsidRPr="00B53ACE">
        <w:rPr>
          <w:rFonts w:ascii="Ubuntu" w:eastAsia="Times New Roman" w:hAnsi="Ubuntu" w:cs="Times New Roman"/>
          <w:color w:val="000000"/>
          <w:spacing w:val="3"/>
          <w:sz w:val="24"/>
          <w:szCs w:val="24"/>
          <w:lang w:eastAsia="ru-RU"/>
        </w:rPr>
        <w:t xml:space="preserve"> до места проведения и обратно, участники оплачивают самостоятельно.</w:t>
      </w:r>
    </w:p>
    <w:p w14:paraId="03540FB9" w14:textId="0B9CA5C9" w:rsidR="00C70955" w:rsidRPr="00C70955" w:rsidRDefault="00820E84" w:rsidP="00C709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Материалы конференции</w:t>
      </w:r>
      <w:r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опубликованы в сборнике научных статей, все материалы будут выставлены в сети Интернет. </w:t>
      </w:r>
    </w:p>
    <w:p w14:paraId="1390C06D" w14:textId="77777777" w:rsidR="00C70955" w:rsidRPr="00C70955" w:rsidRDefault="00C70955" w:rsidP="00C709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F190C7" w14:textId="75976FA9" w:rsidR="00C70955" w:rsidRPr="00C70955" w:rsidRDefault="00C70955" w:rsidP="00C70955">
      <w:pPr>
        <w:spacing w:after="0" w:line="240" w:lineRule="auto"/>
        <w:ind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70955">
        <w:rPr>
          <w:rFonts w:ascii="Times New Roman" w:hAnsi="Times New Roman" w:cs="Times New Roman"/>
          <w:sz w:val="28"/>
          <w:szCs w:val="28"/>
        </w:rPr>
        <w:t xml:space="preserve">Публикация статей в сборнике планируется после проведения Форума. Для размещения статьи в сборнике участникам Форума необходимо в срок до </w:t>
      </w:r>
      <w:r w:rsidR="00C50D6F">
        <w:rPr>
          <w:rFonts w:ascii="Times New Roman" w:hAnsi="Times New Roman" w:cs="Times New Roman"/>
          <w:sz w:val="28"/>
          <w:szCs w:val="28"/>
        </w:rPr>
        <w:t>10</w:t>
      </w:r>
      <w:r w:rsidRPr="00C70955">
        <w:rPr>
          <w:rFonts w:ascii="Times New Roman" w:hAnsi="Times New Roman" w:cs="Times New Roman"/>
          <w:sz w:val="28"/>
          <w:szCs w:val="28"/>
        </w:rPr>
        <w:t xml:space="preserve"> декабря 2022 г. направить материалы на почту: </w:t>
      </w:r>
      <w:hyperlink r:id="rId11" w:history="1">
        <w:r w:rsidRPr="00C709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rak</w:t>
        </w:r>
        <w:r w:rsidRPr="00C7095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709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sfedu</w:t>
        </w:r>
        <w:r w:rsidRPr="00C709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709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70955">
        <w:rPr>
          <w:rFonts w:ascii="Times New Roman" w:hAnsi="Times New Roman" w:cs="Times New Roman"/>
          <w:sz w:val="28"/>
          <w:szCs w:val="28"/>
        </w:rPr>
        <w:t>. Статья должна быть оформлена в соответствии с требованиями, указанными в Приложении к данному письму.</w:t>
      </w:r>
    </w:p>
    <w:p w14:paraId="62C03434" w14:textId="77777777" w:rsidR="00C70955" w:rsidRPr="00C70955" w:rsidRDefault="00C70955" w:rsidP="003A041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7575C196" w14:textId="762B810B" w:rsidR="00E97FAD" w:rsidRPr="00C70955" w:rsidRDefault="003A0419" w:rsidP="003A04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Требования к оформлению тезисов доклада</w:t>
      </w:r>
      <w:r w:rsidR="00DF79AA"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для сборника материалов конференции к информационному письму прилагаются </w:t>
      </w:r>
      <w:r w:rsidR="00DF79AA" w:rsidRPr="00C70955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 xml:space="preserve">(см. Приложение </w:t>
      </w:r>
      <w:r w:rsidR="00C70955" w:rsidRPr="00C70955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1</w:t>
      </w:r>
      <w:r w:rsidRPr="00C70955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)</w:t>
      </w:r>
    </w:p>
    <w:p w14:paraId="41907F0B" w14:textId="77777777" w:rsidR="003A0419" w:rsidRPr="00C70955" w:rsidRDefault="003A0419" w:rsidP="00C709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F66A408" w14:textId="1646AA80" w:rsidR="006B2134" w:rsidRPr="00C70955" w:rsidRDefault="00C70955" w:rsidP="00C70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955">
        <w:rPr>
          <w:rFonts w:ascii="Times New Roman" w:hAnsi="Times New Roman" w:cs="Times New Roman"/>
          <w:sz w:val="28"/>
          <w:szCs w:val="28"/>
        </w:rPr>
        <w:t xml:space="preserve">Задать дополнительные вопросы, связаться с оргкомитетом Форума </w:t>
      </w:r>
      <w:r>
        <w:rPr>
          <w:rFonts w:ascii="Times New Roman" w:hAnsi="Times New Roman" w:cs="Times New Roman"/>
          <w:sz w:val="28"/>
          <w:szCs w:val="28"/>
        </w:rPr>
        <w:t xml:space="preserve">можно по электронной </w:t>
      </w:r>
      <w:r w:rsidR="00B53ACE">
        <w:rPr>
          <w:rFonts w:ascii="Times New Roman" w:hAnsi="Times New Roman" w:cs="Times New Roman"/>
          <w:sz w:val="28"/>
          <w:szCs w:val="28"/>
        </w:rPr>
        <w:t xml:space="preserve">почте: </w:t>
      </w:r>
      <w:r w:rsidR="00B53ACE" w:rsidRPr="00C7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3A0419" w:rsidRPr="00C7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3A0419" w:rsidRPr="00C7095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mail</w:t>
      </w:r>
      <w:r w:rsidR="003A0419" w:rsidRPr="00C7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C7095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rak</w:t>
      </w:r>
      <w:r w:rsidR="00DF79AA" w:rsidRPr="00C7095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@</w:t>
      </w:r>
      <w:r w:rsidR="00DF79AA" w:rsidRPr="00C7095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sfedu</w:t>
      </w:r>
      <w:r w:rsidR="00DF79AA" w:rsidRPr="00C7095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DF79AA" w:rsidRPr="00C7095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ru</w:t>
      </w:r>
    </w:p>
    <w:p w14:paraId="7FAFBB57" w14:textId="686ECA3C" w:rsidR="003A250C" w:rsidRPr="00C70955" w:rsidRDefault="003A25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95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6ED21D2" w14:textId="404CD912" w:rsidR="003A250C" w:rsidRPr="00C70955" w:rsidRDefault="003A250C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326E6EEE" w14:textId="5FC98440" w:rsidR="00B75163" w:rsidRPr="002E1B96" w:rsidRDefault="00B75163" w:rsidP="00B75163">
      <w:pPr>
        <w:spacing w:after="0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7095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Приложение </w:t>
      </w:r>
      <w:r w:rsidR="00C70955" w:rsidRPr="002E1B9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</w:p>
    <w:p w14:paraId="51A273A1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3AD927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ТРЕБОВАНИЯ К ОФОРМЛЕНИЮ ТЕЗИСОВ ДОКЛАДОВ</w:t>
      </w:r>
    </w:p>
    <w:p w14:paraId="4CA99C10" w14:textId="77777777" w:rsidR="00B75163" w:rsidRPr="00C70955" w:rsidRDefault="00B75163" w:rsidP="00B75163">
      <w:pPr>
        <w:autoSpaceDE w:val="0"/>
        <w:autoSpaceDN w:val="0"/>
        <w:adjustRightInd w:val="0"/>
        <w:spacing w:after="0" w:line="240" w:lineRule="auto"/>
        <w:ind w:firstLine="15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</w:p>
    <w:p w14:paraId="21D4E50F" w14:textId="42758951" w:rsidR="00B75163" w:rsidRPr="00C70955" w:rsidRDefault="00B75163" w:rsidP="00B75163">
      <w:pPr>
        <w:autoSpaceDE w:val="0"/>
        <w:autoSpaceDN w:val="0"/>
        <w:adjustRightInd w:val="0"/>
        <w:spacing w:after="0" w:line="240" w:lineRule="auto"/>
        <w:ind w:firstLine="15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C70955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Объем тезисов: не более </w:t>
      </w:r>
      <w:r w:rsidR="00C70955" w:rsidRPr="00C70955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7</w:t>
      </w:r>
      <w:r w:rsidRPr="00C70955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страниц.</w:t>
      </w:r>
    </w:p>
    <w:p w14:paraId="7F6442B8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4460779E" w14:textId="77777777" w:rsidR="006B2134" w:rsidRPr="00C70955" w:rsidRDefault="006B2134" w:rsidP="006B21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Название и автор</w:t>
      </w:r>
    </w:p>
    <w:p w14:paraId="43D9BC18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1311BA71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 следующей строке (по центру): инициалы и фамилия автора/авторов (для</w:t>
      </w:r>
    </w:p>
    <w:p w14:paraId="2A2A2CBC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каждого автора – сначала инициалы, а затем, через пробел, фамилия, полужирным шрифтом, курсивом).</w:t>
      </w:r>
    </w:p>
    <w:p w14:paraId="2F02FE2B" w14:textId="77777777" w:rsidR="00B75163" w:rsidRPr="00C70955" w:rsidRDefault="006B2134" w:rsidP="00B75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14:paraId="20DD713E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Пример:</w:t>
      </w:r>
    </w:p>
    <w:p w14:paraId="6A4E2526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Социокультурные последствия глобализации</w:t>
      </w:r>
    </w:p>
    <w:p w14:paraId="52F40389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b/>
          <w:bCs/>
          <w:i/>
          <w:color w:val="000000" w:themeColor="text1"/>
          <w:sz w:val="28"/>
          <w:szCs w:val="28"/>
          <w:lang w:eastAsia="zh-CN"/>
        </w:rPr>
        <w:t>И.И. Петров</w:t>
      </w:r>
    </w:p>
    <w:p w14:paraId="76388BB6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Южный федеральный университет, г. Ростов-на-Дону.</w:t>
      </w:r>
    </w:p>
    <w:p w14:paraId="7254C95D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14:paraId="39BDE58E" w14:textId="77777777" w:rsidR="006B2134" w:rsidRPr="00C70955" w:rsidRDefault="006B2134" w:rsidP="006B21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Оформление основного текста</w:t>
      </w:r>
    </w:p>
    <w:p w14:paraId="451C3A4C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Текст должен быть сохранён в формате MS Word. Формат страницы А4. Поля страницы все по 2 см. Шрифт - </w:t>
      </w: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Times</w:t>
      </w: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New</w:t>
      </w: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Roman</w:t>
      </w: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; 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66F55AE9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Ссылки на литературу в тексте - в квадратных скобах (</w:t>
      </w:r>
      <w:r w:rsidR="00B75163"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например,</w:t>
      </w: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14:paraId="6DAD8CA9" w14:textId="77777777" w:rsidR="00820E84" w:rsidRPr="00C70955" w:rsidRDefault="00820E84" w:rsidP="006B2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28"/>
          <w:szCs w:val="28"/>
          <w:lang w:eastAsia="zh-CN"/>
        </w:rPr>
      </w:pPr>
    </w:p>
    <w:p w14:paraId="35FA1E70" w14:textId="77777777" w:rsidR="006B2134" w:rsidRPr="00C70955" w:rsidRDefault="006B2134" w:rsidP="006B2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b/>
          <w:i/>
          <w:color w:val="000000" w:themeColor="text1"/>
          <w:sz w:val="28"/>
          <w:szCs w:val="28"/>
          <w:lang w:eastAsia="zh-CN"/>
        </w:rPr>
        <w:t>Литература</w:t>
      </w:r>
    </w:p>
    <w:p w14:paraId="576E9005" w14:textId="77777777" w:rsidR="006B2134" w:rsidRPr="00C70955" w:rsidRDefault="006B2134" w:rsidP="006B2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- для книг </w:t>
      </w:r>
    </w:p>
    <w:p w14:paraId="4797E7C8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Иванов И.В. С</w:t>
      </w: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оциокультурная теория. М.: Экон-информ, 2013. 308 с.</w:t>
      </w:r>
    </w:p>
    <w:p w14:paraId="29A3C6F0" w14:textId="77777777" w:rsidR="006B2134" w:rsidRPr="00C70955" w:rsidRDefault="006B2134" w:rsidP="006B21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- для статей </w:t>
      </w:r>
    </w:p>
    <w:p w14:paraId="0B13B284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 xml:space="preserve">Сидоров С.А. </w:t>
      </w: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…….. (название статьи) // Социальная политика и социология, 2012</w:t>
      </w:r>
      <w:r w:rsidR="00B75163"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№ 3</w:t>
      </w:r>
      <w:r w:rsidR="00B75163"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С. 114</w:t>
      </w:r>
      <w:r w:rsidR="00B75163"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–</w:t>
      </w: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126 .</w:t>
      </w:r>
    </w:p>
    <w:p w14:paraId="0DB436D1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14:paraId="55A7A0A1" w14:textId="77777777" w:rsidR="006B2134" w:rsidRPr="00C70955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ТРЕБОВАНИЯ К ЭЛЕКТРОННОМУ ОФОРМЛЕНИЮ ТЕЗИСОВ:</w:t>
      </w:r>
    </w:p>
    <w:p w14:paraId="1ACA1CE1" w14:textId="77777777" w:rsidR="006B2134" w:rsidRPr="00C70955" w:rsidRDefault="006B2134" w:rsidP="00B75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709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Имя файла документа Word, содержащего тезисы, должно совпадать с первыми 8 буквами фамилии первого автора по-английски и иметь стандартное расширение: </w:t>
      </w:r>
      <w:r w:rsidRPr="00C70955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en-US" w:eastAsia="zh-CN"/>
        </w:rPr>
        <w:t>petrov</w:t>
      </w:r>
      <w:r w:rsidRPr="00C70955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.doc</w:t>
      </w:r>
    </w:p>
    <w:sectPr w:rsidR="006B2134" w:rsidRPr="00C70955" w:rsidSect="003A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EDE4" w14:textId="77777777" w:rsidR="00E41D64" w:rsidRDefault="00E41D64" w:rsidP="00A36AE8">
      <w:pPr>
        <w:spacing w:after="0" w:line="240" w:lineRule="auto"/>
      </w:pPr>
      <w:r>
        <w:separator/>
      </w:r>
    </w:p>
  </w:endnote>
  <w:endnote w:type="continuationSeparator" w:id="0">
    <w:p w14:paraId="5E3214B7" w14:textId="77777777" w:rsidR="00E41D64" w:rsidRDefault="00E41D64" w:rsidP="00A3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7A2B" w14:textId="77777777" w:rsidR="00E41D64" w:rsidRDefault="00E41D64" w:rsidP="00A36AE8">
      <w:pPr>
        <w:spacing w:after="0" w:line="240" w:lineRule="auto"/>
      </w:pPr>
      <w:r>
        <w:separator/>
      </w:r>
    </w:p>
  </w:footnote>
  <w:footnote w:type="continuationSeparator" w:id="0">
    <w:p w14:paraId="1E742A30" w14:textId="77777777" w:rsidR="00E41D64" w:rsidRDefault="00E41D64" w:rsidP="00A3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81465"/>
    <w:multiLevelType w:val="hybridMultilevel"/>
    <w:tmpl w:val="39DD77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5A9D7"/>
    <w:multiLevelType w:val="hybridMultilevel"/>
    <w:tmpl w:val="82AE2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5C439D0"/>
    <w:multiLevelType w:val="hybridMultilevel"/>
    <w:tmpl w:val="29EE0F22"/>
    <w:lvl w:ilvl="0" w:tplc="AB544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C19D3"/>
    <w:multiLevelType w:val="hybridMultilevel"/>
    <w:tmpl w:val="7E9467DE"/>
    <w:lvl w:ilvl="0" w:tplc="9D86C998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11FA"/>
    <w:multiLevelType w:val="multilevel"/>
    <w:tmpl w:val="9A9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23F4E"/>
    <w:multiLevelType w:val="hybridMultilevel"/>
    <w:tmpl w:val="C79C5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493312">
    <w:abstractNumId w:val="3"/>
  </w:num>
  <w:num w:numId="2" w16cid:durableId="1643150668">
    <w:abstractNumId w:val="1"/>
  </w:num>
  <w:num w:numId="3" w16cid:durableId="673610613">
    <w:abstractNumId w:val="0"/>
  </w:num>
  <w:num w:numId="4" w16cid:durableId="1673215841">
    <w:abstractNumId w:val="5"/>
  </w:num>
  <w:num w:numId="5" w16cid:durableId="1663118197">
    <w:abstractNumId w:val="4"/>
  </w:num>
  <w:num w:numId="6" w16cid:durableId="1203638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B9"/>
    <w:rsid w:val="00046663"/>
    <w:rsid w:val="00077B12"/>
    <w:rsid w:val="00094ACD"/>
    <w:rsid w:val="000A4E7A"/>
    <w:rsid w:val="000E79A3"/>
    <w:rsid w:val="00110F41"/>
    <w:rsid w:val="00141D10"/>
    <w:rsid w:val="001725B3"/>
    <w:rsid w:val="001E7300"/>
    <w:rsid w:val="0023085A"/>
    <w:rsid w:val="00231112"/>
    <w:rsid w:val="00231815"/>
    <w:rsid w:val="00261AEC"/>
    <w:rsid w:val="00273C85"/>
    <w:rsid w:val="0029342D"/>
    <w:rsid w:val="002B10B6"/>
    <w:rsid w:val="002E1B96"/>
    <w:rsid w:val="00337D1A"/>
    <w:rsid w:val="003578CF"/>
    <w:rsid w:val="0038790D"/>
    <w:rsid w:val="00390052"/>
    <w:rsid w:val="003A0419"/>
    <w:rsid w:val="003A250C"/>
    <w:rsid w:val="003B7D2E"/>
    <w:rsid w:val="0042076B"/>
    <w:rsid w:val="004A1D02"/>
    <w:rsid w:val="004D6FCB"/>
    <w:rsid w:val="004E68E5"/>
    <w:rsid w:val="005911E3"/>
    <w:rsid w:val="005B04EA"/>
    <w:rsid w:val="0064630A"/>
    <w:rsid w:val="0066268C"/>
    <w:rsid w:val="006B2134"/>
    <w:rsid w:val="00721318"/>
    <w:rsid w:val="0076240E"/>
    <w:rsid w:val="00784F83"/>
    <w:rsid w:val="007C2182"/>
    <w:rsid w:val="00820E84"/>
    <w:rsid w:val="00874C3B"/>
    <w:rsid w:val="009076FF"/>
    <w:rsid w:val="0091396E"/>
    <w:rsid w:val="00A03673"/>
    <w:rsid w:val="00A064E6"/>
    <w:rsid w:val="00A357C9"/>
    <w:rsid w:val="00A36AE8"/>
    <w:rsid w:val="00A81853"/>
    <w:rsid w:val="00A860DB"/>
    <w:rsid w:val="00A86312"/>
    <w:rsid w:val="00AA0181"/>
    <w:rsid w:val="00AD4898"/>
    <w:rsid w:val="00B2534E"/>
    <w:rsid w:val="00B53ACE"/>
    <w:rsid w:val="00B75163"/>
    <w:rsid w:val="00C061A4"/>
    <w:rsid w:val="00C151DB"/>
    <w:rsid w:val="00C50D6F"/>
    <w:rsid w:val="00C70955"/>
    <w:rsid w:val="00C85CA9"/>
    <w:rsid w:val="00CB192D"/>
    <w:rsid w:val="00D10EE0"/>
    <w:rsid w:val="00D55CE5"/>
    <w:rsid w:val="00DF79AA"/>
    <w:rsid w:val="00E14753"/>
    <w:rsid w:val="00E24561"/>
    <w:rsid w:val="00E41D64"/>
    <w:rsid w:val="00E97FAD"/>
    <w:rsid w:val="00EC6003"/>
    <w:rsid w:val="00F04BB9"/>
    <w:rsid w:val="00F04F2D"/>
    <w:rsid w:val="00F2637B"/>
    <w:rsid w:val="00F510FC"/>
    <w:rsid w:val="00F62759"/>
    <w:rsid w:val="00F6589F"/>
    <w:rsid w:val="00FA6058"/>
    <w:rsid w:val="00FD48B0"/>
    <w:rsid w:val="00FE25F0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C7443"/>
  <w15:docId w15:val="{AB5CCBE9-FE83-461A-94C1-6EB5348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B9"/>
    <w:pPr>
      <w:spacing w:after="160" w:line="259" w:lineRule="auto"/>
      <w:ind w:left="720"/>
      <w:contextualSpacing/>
    </w:pPr>
  </w:style>
  <w:style w:type="character" w:styleId="a4">
    <w:name w:val="Hyperlink"/>
    <w:basedOn w:val="a0"/>
    <w:rsid w:val="00F04B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4B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BB9"/>
    <w:pPr>
      <w:widowControl w:val="0"/>
      <w:shd w:val="clear" w:color="auto" w:fill="FFFFFF"/>
      <w:spacing w:before="66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F04B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04B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C8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1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3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6AE8"/>
  </w:style>
  <w:style w:type="paragraph" w:styleId="ac">
    <w:name w:val="footer"/>
    <w:basedOn w:val="a"/>
    <w:link w:val="ad"/>
    <w:uiPriority w:val="99"/>
    <w:unhideWhenUsed/>
    <w:rsid w:val="00A3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6AE8"/>
  </w:style>
  <w:style w:type="character" w:styleId="ae">
    <w:name w:val="Unresolved Mention"/>
    <w:basedOn w:val="a0"/>
    <w:uiPriority w:val="99"/>
    <w:semiHidden/>
    <w:unhideWhenUsed/>
    <w:rsid w:val="003A250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70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k@sf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xAe1RXEhorQwLvS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1C46-7D2A-4350-ABB2-0E67126A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</dc:creator>
  <cp:lastModifiedBy>Белоконь Татьяна Викторовна</cp:lastModifiedBy>
  <cp:revision>2</cp:revision>
  <cp:lastPrinted>2017-02-10T12:19:00Z</cp:lastPrinted>
  <dcterms:created xsi:type="dcterms:W3CDTF">2022-11-25T09:50:00Z</dcterms:created>
  <dcterms:modified xsi:type="dcterms:W3CDTF">2022-11-25T09:50:00Z</dcterms:modified>
</cp:coreProperties>
</file>